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0C" w:rsidRDefault="009D250C" w:rsidP="009D250C">
      <w:pPr>
        <w:rPr>
          <w:b/>
          <w:sz w:val="24"/>
        </w:rPr>
      </w:pPr>
    </w:p>
    <w:p w:rsidR="009D250C" w:rsidRPr="009D250C" w:rsidRDefault="009D250C" w:rsidP="009D250C">
      <w:pPr>
        <w:rPr>
          <w:rFonts w:cs="Arial"/>
          <w:b/>
          <w:sz w:val="24"/>
        </w:rPr>
      </w:pPr>
      <w:r w:rsidRPr="009D250C">
        <w:rPr>
          <w:rFonts w:cs="Arial"/>
          <w:b/>
          <w:sz w:val="24"/>
        </w:rPr>
        <w:t>Be</w:t>
      </w:r>
      <w:r w:rsidR="00B256BB">
        <w:rPr>
          <w:rFonts w:cs="Arial"/>
          <w:b/>
          <w:sz w:val="24"/>
        </w:rPr>
        <w:t>ispiel für Kompetenzraster: Ich-</w:t>
      </w:r>
      <w:r w:rsidRPr="009D250C">
        <w:rPr>
          <w:rFonts w:cs="Arial"/>
          <w:b/>
          <w:sz w:val="24"/>
        </w:rPr>
        <w:t>kann-Liste</w:t>
      </w:r>
    </w:p>
    <w:p w:rsidR="009D250C" w:rsidRPr="009D250C" w:rsidRDefault="009D250C" w:rsidP="009D250C">
      <w:pPr>
        <w:rPr>
          <w:rFonts w:cs="Arial"/>
          <w:sz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534"/>
        <w:gridCol w:w="2535"/>
        <w:gridCol w:w="2534"/>
        <w:gridCol w:w="2535"/>
      </w:tblGrid>
      <w:tr w:rsidR="009D250C" w:rsidRPr="009D250C" w:rsidTr="001E7BC2">
        <w:tc>
          <w:tcPr>
            <w:tcW w:w="2534" w:type="dxa"/>
            <w:vMerge w:val="restart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9D250C">
              <w:rPr>
                <w:rFonts w:ascii="Arial" w:hAnsi="Arial" w:cs="Arial"/>
                <w:b/>
                <w:sz w:val="24"/>
              </w:rPr>
              <w:t>Fachkompetenz</w:t>
            </w:r>
          </w:p>
        </w:tc>
        <w:tc>
          <w:tcPr>
            <w:tcW w:w="2534" w:type="dxa"/>
          </w:tcPr>
          <w:p w:rsidR="009D250C" w:rsidRPr="009D250C" w:rsidRDefault="009D250C" w:rsidP="00DB1950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9D250C">
              <w:rPr>
                <w:rFonts w:ascii="Arial" w:hAnsi="Arial" w:cs="Arial"/>
                <w:b/>
                <w:sz w:val="24"/>
              </w:rPr>
              <w:t>Sozial-</w:t>
            </w:r>
            <w:r w:rsidR="00232FB9">
              <w:rPr>
                <w:rFonts w:ascii="Arial" w:hAnsi="Arial" w:cs="Arial"/>
                <w:b/>
                <w:sz w:val="24"/>
              </w:rPr>
              <w:t xml:space="preserve"> </w:t>
            </w:r>
            <w:bookmarkStart w:id="0" w:name="_GoBack"/>
            <w:bookmarkEnd w:id="0"/>
            <w:r w:rsidRPr="009D250C">
              <w:rPr>
                <w:rFonts w:ascii="Arial" w:hAnsi="Arial" w:cs="Arial"/>
                <w:b/>
                <w:sz w:val="24"/>
              </w:rPr>
              <w:t>und Pers</w:t>
            </w:r>
            <w:r w:rsidRPr="009D250C">
              <w:rPr>
                <w:rFonts w:ascii="Arial" w:hAnsi="Arial" w:cs="Arial"/>
                <w:b/>
                <w:sz w:val="24"/>
              </w:rPr>
              <w:t>o</w:t>
            </w:r>
            <w:r w:rsidRPr="009D250C">
              <w:rPr>
                <w:rFonts w:ascii="Arial" w:hAnsi="Arial" w:cs="Arial"/>
                <w:b/>
                <w:sz w:val="24"/>
              </w:rPr>
              <w:t>nalkompetenz</w:t>
            </w: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9D250C">
              <w:rPr>
                <w:rFonts w:ascii="Arial" w:hAnsi="Arial" w:cs="Arial"/>
                <w:b/>
                <w:sz w:val="24"/>
              </w:rPr>
              <w:t>Methoden-kompetenz</w:t>
            </w:r>
          </w:p>
        </w:tc>
      </w:tr>
      <w:tr w:rsidR="009D250C" w:rsidRPr="009D250C" w:rsidTr="001E7BC2">
        <w:tc>
          <w:tcPr>
            <w:tcW w:w="2534" w:type="dxa"/>
            <w:vMerge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535" w:type="dxa"/>
          </w:tcPr>
          <w:p w:rsidR="009D250C" w:rsidRPr="00232FB9" w:rsidRDefault="009D250C" w:rsidP="00232FB9">
            <w:pPr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Gründe für den V</w:t>
            </w:r>
            <w:r w:rsidRPr="00232FB9">
              <w:rPr>
                <w:rFonts w:ascii="Arial" w:hAnsi="Arial" w:cs="Arial"/>
                <w:sz w:val="24"/>
              </w:rPr>
              <w:t>e</w:t>
            </w:r>
            <w:r w:rsidRPr="00232FB9">
              <w:rPr>
                <w:rFonts w:ascii="Arial" w:hAnsi="Arial" w:cs="Arial"/>
                <w:sz w:val="24"/>
              </w:rPr>
              <w:t>geta</w:t>
            </w:r>
            <w:r w:rsidR="00B256BB" w:rsidRPr="00232FB9">
              <w:rPr>
                <w:rFonts w:ascii="Arial" w:hAnsi="Arial" w:cs="Arial"/>
                <w:sz w:val="24"/>
              </w:rPr>
              <w:t>rismus nennen</w:t>
            </w:r>
          </w:p>
          <w:p w:rsidR="009D250C" w:rsidRPr="00232FB9" w:rsidRDefault="009D250C" w:rsidP="00232FB9">
            <w:pPr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vegetarische Kos</w:t>
            </w:r>
            <w:r w:rsidRPr="00232FB9">
              <w:rPr>
                <w:rFonts w:ascii="Arial" w:hAnsi="Arial" w:cs="Arial"/>
                <w:sz w:val="24"/>
              </w:rPr>
              <w:t>t</w:t>
            </w:r>
            <w:r w:rsidRPr="00232FB9">
              <w:rPr>
                <w:rFonts w:ascii="Arial" w:hAnsi="Arial" w:cs="Arial"/>
                <w:sz w:val="24"/>
              </w:rPr>
              <w:t>formen untersche</w:t>
            </w:r>
            <w:r w:rsidRPr="00232FB9">
              <w:rPr>
                <w:rFonts w:ascii="Arial" w:hAnsi="Arial" w:cs="Arial"/>
                <w:sz w:val="24"/>
              </w:rPr>
              <w:t>i</w:t>
            </w:r>
            <w:r w:rsidR="00B256BB" w:rsidRPr="00232FB9">
              <w:rPr>
                <w:rFonts w:ascii="Arial" w:hAnsi="Arial" w:cs="Arial"/>
                <w:sz w:val="24"/>
              </w:rPr>
              <w:t>den</w:t>
            </w:r>
          </w:p>
          <w:p w:rsidR="009D250C" w:rsidRPr="00232FB9" w:rsidRDefault="009D250C" w:rsidP="00232FB9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32FB9">
              <w:rPr>
                <w:rFonts w:ascii="Arial" w:hAnsi="Arial" w:cs="Arial"/>
                <w:color w:val="000000" w:themeColor="text1"/>
                <w:sz w:val="24"/>
              </w:rPr>
              <w:t>den unterschiedl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i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chen Kostformen g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eignete Lebensmittel zuor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d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nen</w:t>
            </w:r>
          </w:p>
          <w:p w:rsidR="009D250C" w:rsidRPr="00232FB9" w:rsidRDefault="009D250C" w:rsidP="00232FB9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32FB9">
              <w:rPr>
                <w:rFonts w:ascii="Arial" w:hAnsi="Arial" w:cs="Arial"/>
                <w:color w:val="000000" w:themeColor="text1"/>
                <w:sz w:val="24"/>
              </w:rPr>
              <w:t>die verschiedenen vegetarischen Kos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t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formen in ihrem G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sundheitswert beu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r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tei</w:t>
            </w:r>
            <w:r w:rsidR="00B256BB" w:rsidRPr="00232FB9">
              <w:rPr>
                <w:rFonts w:ascii="Arial" w:hAnsi="Arial" w:cs="Arial"/>
                <w:color w:val="000000" w:themeColor="text1"/>
                <w:sz w:val="24"/>
              </w:rPr>
              <w:t>len</w:t>
            </w:r>
          </w:p>
          <w:p w:rsidR="009D250C" w:rsidRPr="00232FB9" w:rsidRDefault="009D250C" w:rsidP="00232FB9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32FB9">
              <w:rPr>
                <w:rFonts w:ascii="Arial" w:hAnsi="Arial" w:cs="Arial"/>
                <w:color w:val="000000" w:themeColor="text1"/>
                <w:sz w:val="24"/>
              </w:rPr>
              <w:t>den Nährwert au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s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gewählter Lebensmi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t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tel mit Hilfe der Nährwerttabelle b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rech</w:t>
            </w:r>
            <w:r w:rsidR="00B256BB" w:rsidRPr="00232FB9">
              <w:rPr>
                <w:rFonts w:ascii="Arial" w:hAnsi="Arial" w:cs="Arial"/>
                <w:color w:val="000000" w:themeColor="text1"/>
                <w:sz w:val="24"/>
              </w:rPr>
              <w:t>nen</w:t>
            </w:r>
          </w:p>
          <w:p w:rsidR="009D250C" w:rsidRPr="00232FB9" w:rsidRDefault="009D250C" w:rsidP="00232FB9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232FB9">
              <w:rPr>
                <w:rFonts w:ascii="Arial" w:hAnsi="Arial" w:cs="Arial"/>
                <w:color w:val="000000" w:themeColor="text1"/>
                <w:sz w:val="24"/>
              </w:rPr>
              <w:t>Speisen für ein veg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e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tarisches Frü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h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stücksb</w:t>
            </w:r>
            <w:r w:rsidR="00DB1950" w:rsidRPr="00232FB9">
              <w:rPr>
                <w:rFonts w:ascii="Arial" w:hAnsi="Arial" w:cs="Arial"/>
                <w:color w:val="000000" w:themeColor="text1"/>
                <w:sz w:val="24"/>
              </w:rPr>
              <w:t>ü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ffet beurte</w:t>
            </w:r>
            <w:r w:rsidRPr="00232FB9">
              <w:rPr>
                <w:rFonts w:ascii="Arial" w:hAnsi="Arial" w:cs="Arial"/>
                <w:color w:val="000000" w:themeColor="text1"/>
                <w:sz w:val="24"/>
              </w:rPr>
              <w:t>i</w:t>
            </w:r>
            <w:r w:rsidR="00B256BB" w:rsidRPr="00232FB9">
              <w:rPr>
                <w:rFonts w:ascii="Arial" w:hAnsi="Arial" w:cs="Arial"/>
                <w:color w:val="000000" w:themeColor="text1"/>
                <w:sz w:val="24"/>
              </w:rPr>
              <w:t>len</w:t>
            </w:r>
          </w:p>
          <w:p w:rsidR="009D250C" w:rsidRPr="00232FB9" w:rsidRDefault="009D250C" w:rsidP="00232FB9">
            <w:pPr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Aufbau und A</w:t>
            </w:r>
            <w:r w:rsidRPr="00232FB9">
              <w:rPr>
                <w:rFonts w:ascii="Arial" w:hAnsi="Arial" w:cs="Arial"/>
                <w:sz w:val="24"/>
              </w:rPr>
              <w:t>b</w:t>
            </w:r>
            <w:r w:rsidRPr="00232FB9">
              <w:rPr>
                <w:rFonts w:ascii="Arial" w:hAnsi="Arial" w:cs="Arial"/>
                <w:sz w:val="24"/>
              </w:rPr>
              <w:t>lauf einer Büffetverpfl</w:t>
            </w:r>
            <w:r w:rsidRPr="00232FB9">
              <w:rPr>
                <w:rFonts w:ascii="Arial" w:hAnsi="Arial" w:cs="Arial"/>
                <w:sz w:val="24"/>
              </w:rPr>
              <w:t>e</w:t>
            </w:r>
            <w:r w:rsidRPr="00232FB9">
              <w:rPr>
                <w:rFonts w:ascii="Arial" w:hAnsi="Arial" w:cs="Arial"/>
                <w:sz w:val="24"/>
              </w:rPr>
              <w:t>gung ken</w:t>
            </w:r>
            <w:r w:rsidR="00B256BB" w:rsidRPr="00232FB9">
              <w:rPr>
                <w:rFonts w:ascii="Arial" w:hAnsi="Arial" w:cs="Arial"/>
                <w:sz w:val="24"/>
              </w:rPr>
              <w:t>nen</w:t>
            </w:r>
          </w:p>
          <w:p w:rsidR="009D250C" w:rsidRPr="00232FB9" w:rsidRDefault="009D250C" w:rsidP="00232FB9">
            <w:pPr>
              <w:rPr>
                <w:rFonts w:ascii="Arial" w:hAnsi="Arial" w:cs="Arial"/>
              </w:rPr>
            </w:pPr>
            <w:r w:rsidRPr="00232FB9">
              <w:rPr>
                <w:rFonts w:ascii="Arial" w:hAnsi="Arial" w:cs="Arial"/>
                <w:sz w:val="24"/>
              </w:rPr>
              <w:t>Tische fachgerecht ei</w:t>
            </w:r>
            <w:r w:rsidRPr="00232FB9">
              <w:rPr>
                <w:rFonts w:ascii="Arial" w:hAnsi="Arial" w:cs="Arial"/>
                <w:sz w:val="24"/>
              </w:rPr>
              <w:t>n</w:t>
            </w:r>
            <w:r w:rsidRPr="00232FB9">
              <w:rPr>
                <w:rFonts w:ascii="Arial" w:hAnsi="Arial" w:cs="Arial"/>
                <w:sz w:val="24"/>
              </w:rPr>
              <w:t>de</w:t>
            </w:r>
            <w:r w:rsidR="00B256BB" w:rsidRPr="00232FB9">
              <w:rPr>
                <w:rFonts w:ascii="Arial" w:hAnsi="Arial" w:cs="Arial"/>
                <w:sz w:val="24"/>
              </w:rPr>
              <w:t>cken</w:t>
            </w:r>
          </w:p>
        </w:tc>
        <w:tc>
          <w:tcPr>
            <w:tcW w:w="2534" w:type="dxa"/>
          </w:tcPr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zielorientiert ha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n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deln</w:t>
            </w:r>
          </w:p>
          <w:p w:rsidR="009D250C" w:rsidRPr="00232FB9" w:rsidRDefault="00B256BB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im Team arbeiten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situationsbezoge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n kommunizieren und kooperieren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Gäste zielorien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tiert b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e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raten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eigenverantwor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t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lich ar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beiten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eigenen Stan</w:t>
            </w:r>
            <w:r w:rsidRPr="00232FB9">
              <w:rPr>
                <w:rFonts w:ascii="Arial" w:hAnsi="Arial" w:cs="Arial"/>
                <w:sz w:val="24"/>
              </w:rPr>
              <w:t>d</w:t>
            </w:r>
            <w:r w:rsidR="00B256BB" w:rsidRPr="00232FB9">
              <w:rPr>
                <w:rFonts w:ascii="Arial" w:hAnsi="Arial" w:cs="Arial"/>
                <w:sz w:val="24"/>
              </w:rPr>
              <w:t>punkt vertreten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Feedback a</w:t>
            </w:r>
            <w:r w:rsidRPr="00232FB9">
              <w:rPr>
                <w:rFonts w:ascii="Arial" w:hAnsi="Arial" w:cs="Arial"/>
                <w:sz w:val="24"/>
              </w:rPr>
              <w:t>n</w:t>
            </w:r>
            <w:r w:rsidRPr="00232FB9">
              <w:rPr>
                <w:rFonts w:ascii="Arial" w:hAnsi="Arial" w:cs="Arial"/>
                <w:sz w:val="24"/>
              </w:rPr>
              <w:t>neh</w:t>
            </w:r>
            <w:r w:rsidR="00B256BB" w:rsidRPr="00232FB9">
              <w:rPr>
                <w:rFonts w:ascii="Arial" w:hAnsi="Arial" w:cs="Arial"/>
                <w:sz w:val="24"/>
              </w:rPr>
              <w:t>men</w:t>
            </w:r>
          </w:p>
          <w:p w:rsidR="009D250C" w:rsidRPr="00232FB9" w:rsidRDefault="009D250C" w:rsidP="00232FB9">
            <w:pPr>
              <w:spacing w:before="60" w:after="60"/>
              <w:ind w:left="-35"/>
              <w:rPr>
                <w:rFonts w:ascii="Arial" w:hAnsi="Arial" w:cs="Arial"/>
                <w:iCs/>
                <w:color w:val="0D0D0D"/>
                <w:sz w:val="24"/>
              </w:rPr>
            </w:pPr>
          </w:p>
        </w:tc>
        <w:tc>
          <w:tcPr>
            <w:tcW w:w="2535" w:type="dxa"/>
          </w:tcPr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Informationen b</w:t>
            </w:r>
            <w:r w:rsidRPr="00232FB9">
              <w:rPr>
                <w:rFonts w:ascii="Arial" w:hAnsi="Arial" w:cs="Arial"/>
                <w:sz w:val="24"/>
              </w:rPr>
              <w:t>e</w:t>
            </w:r>
            <w:r w:rsidRPr="00232FB9">
              <w:rPr>
                <w:rFonts w:ascii="Arial" w:hAnsi="Arial" w:cs="Arial"/>
                <w:sz w:val="24"/>
              </w:rPr>
              <w:t>schaffen und auswe</w:t>
            </w:r>
            <w:r w:rsidRPr="00232FB9">
              <w:rPr>
                <w:rFonts w:ascii="Arial" w:hAnsi="Arial" w:cs="Arial"/>
                <w:sz w:val="24"/>
              </w:rPr>
              <w:t>r</w:t>
            </w:r>
            <w:r w:rsidR="00B256BB" w:rsidRPr="00232FB9">
              <w:rPr>
                <w:rFonts w:ascii="Arial" w:hAnsi="Arial" w:cs="Arial"/>
                <w:sz w:val="24"/>
              </w:rPr>
              <w:t>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in kleinen Gru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p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pen arbeiten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Produktinformat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i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onen erstellen und anspr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e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chend gestal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ten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iCs/>
                <w:color w:val="0D0D0D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Arbeitsergebnisse vor der Klasse pr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ä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sentieren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Beurteilungskrit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e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rien entwickeln und r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e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flek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tieren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unter Anleitung den Handlung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s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kreislauf durc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h</w:t>
            </w:r>
            <w:r w:rsidRPr="00232FB9">
              <w:rPr>
                <w:rFonts w:ascii="Arial" w:hAnsi="Arial" w:cs="Arial"/>
                <w:iCs/>
                <w:color w:val="0D0D0D"/>
                <w:sz w:val="24"/>
              </w:rPr>
              <w:t>lau</w:t>
            </w:r>
            <w:r w:rsidR="00B256BB" w:rsidRPr="00232FB9">
              <w:rPr>
                <w:rFonts w:ascii="Arial" w:hAnsi="Arial" w:cs="Arial"/>
                <w:iCs/>
                <w:color w:val="0D0D0D"/>
                <w:sz w:val="24"/>
              </w:rPr>
              <w:t>fen</w:t>
            </w:r>
          </w:p>
          <w:p w:rsidR="009D250C" w:rsidRPr="00232FB9" w:rsidRDefault="00B256BB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232FB9">
              <w:rPr>
                <w:rFonts w:ascii="Arial" w:hAnsi="Arial" w:cs="Arial"/>
                <w:sz w:val="24"/>
              </w:rPr>
              <w:t>Feedback geben</w:t>
            </w:r>
          </w:p>
          <w:p w:rsidR="009D250C" w:rsidRPr="00232FB9" w:rsidRDefault="009D250C" w:rsidP="00232FB9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</w:tr>
      <w:tr w:rsidR="009D250C" w:rsidRPr="009D250C" w:rsidTr="001E7BC2">
        <w:tc>
          <w:tcPr>
            <w:tcW w:w="2534" w:type="dxa"/>
            <w:vAlign w:val="center"/>
          </w:tcPr>
          <w:p w:rsidR="009D250C" w:rsidRPr="009D250C" w:rsidRDefault="004519D0" w:rsidP="00DB1950">
            <w:pPr>
              <w:spacing w:before="60" w:after="60"/>
              <w:rPr>
                <w:rFonts w:ascii="Arial" w:hAnsi="Arial" w:cs="Arial"/>
                <w:b/>
                <w:i/>
                <w:szCs w:val="22"/>
              </w:rPr>
            </w:pPr>
            <w:r>
              <w:rPr>
                <w:rFonts w:ascii="Arial" w:hAnsi="Arial" w:cs="Arial"/>
                <w:b/>
                <w:i/>
                <w:szCs w:val="22"/>
              </w:rPr>
              <w:t>Das kann ich gut:</w:t>
            </w: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534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</w:tr>
      <w:tr w:rsidR="009D250C" w:rsidRPr="009D250C" w:rsidTr="001E7BC2">
        <w:tc>
          <w:tcPr>
            <w:tcW w:w="2534" w:type="dxa"/>
            <w:vAlign w:val="center"/>
          </w:tcPr>
          <w:p w:rsidR="009D250C" w:rsidRPr="009D250C" w:rsidRDefault="009D250C" w:rsidP="004519D0">
            <w:pPr>
              <w:spacing w:before="60" w:after="60"/>
              <w:rPr>
                <w:rFonts w:ascii="Arial" w:hAnsi="Arial" w:cs="Arial"/>
                <w:b/>
                <w:i/>
                <w:szCs w:val="22"/>
              </w:rPr>
            </w:pPr>
            <w:r w:rsidRPr="009D250C">
              <w:rPr>
                <w:rFonts w:ascii="Arial" w:hAnsi="Arial" w:cs="Arial"/>
                <w:b/>
                <w:i/>
                <w:szCs w:val="22"/>
              </w:rPr>
              <w:t>Das verlief nicht gut</w:t>
            </w:r>
            <w:r w:rsidR="004519D0">
              <w:rPr>
                <w:rFonts w:ascii="Arial" w:hAnsi="Arial" w:cs="Arial"/>
                <w:b/>
                <w:i/>
                <w:szCs w:val="22"/>
              </w:rPr>
              <w:t>:</w:t>
            </w: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534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</w:tr>
      <w:tr w:rsidR="009D250C" w:rsidRPr="009D250C" w:rsidTr="001E7BC2">
        <w:tc>
          <w:tcPr>
            <w:tcW w:w="2534" w:type="dxa"/>
            <w:vAlign w:val="center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b/>
                <w:i/>
                <w:szCs w:val="22"/>
              </w:rPr>
            </w:pPr>
            <w:r w:rsidRPr="009D250C">
              <w:rPr>
                <w:rFonts w:ascii="Arial" w:hAnsi="Arial" w:cs="Arial"/>
                <w:b/>
                <w:i/>
                <w:szCs w:val="22"/>
              </w:rPr>
              <w:t>Das will ich be</w:t>
            </w:r>
            <w:r w:rsidR="004519D0">
              <w:rPr>
                <w:rFonts w:ascii="Arial" w:hAnsi="Arial" w:cs="Arial"/>
                <w:b/>
                <w:i/>
                <w:szCs w:val="22"/>
              </w:rPr>
              <w:t>im nächsten Mal besser machen:</w:t>
            </w: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534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2535" w:type="dxa"/>
          </w:tcPr>
          <w:p w:rsidR="009D250C" w:rsidRPr="009D250C" w:rsidRDefault="009D250C" w:rsidP="00DB1950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</w:tr>
    </w:tbl>
    <w:p w:rsidR="00CD6932" w:rsidRPr="009D250C" w:rsidRDefault="00CD6932" w:rsidP="0044650F">
      <w:pPr>
        <w:rPr>
          <w:rFonts w:cs="Arial"/>
        </w:rPr>
      </w:pPr>
    </w:p>
    <w:sectPr w:rsidR="00CD6932" w:rsidRPr="009D250C" w:rsidSect="00BF7844">
      <w:headerReference w:type="default" r:id="rId8"/>
      <w:footerReference w:type="default" r:id="rId9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0C" w:rsidRDefault="009D250C" w:rsidP="001E03DE">
      <w:r>
        <w:separator/>
      </w:r>
    </w:p>
  </w:endnote>
  <w:endnote w:type="continuationSeparator" w:id="0">
    <w:p w:rsidR="009D250C" w:rsidRDefault="009D250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9D250C" w:rsidP="00BF432B">
    <w:pPr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A205B6" wp14:editId="0AC1E412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</w:t>
    </w:r>
    <w:r w:rsidRPr="006C3DA7">
      <w:rPr>
        <w:sz w:val="20"/>
        <w:szCs w:val="20"/>
      </w:rPr>
      <w:t>nummer</w:t>
    </w:r>
    <w:r>
      <w:rPr>
        <w:sz w:val="20"/>
        <w:szCs w:val="20"/>
      </w:rPr>
      <w:t xml:space="preserve"> </w:t>
    </w:r>
    <w:r w:rsidR="00DB1950">
      <w:rPr>
        <w:sz w:val="20"/>
        <w:szCs w:val="20"/>
      </w:rPr>
      <w:t>5</w:t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  <w:r w:rsidR="00DB1950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0C" w:rsidRDefault="009D250C" w:rsidP="001E03DE">
      <w:r>
        <w:separator/>
      </w:r>
    </w:p>
  </w:footnote>
  <w:footnote w:type="continuationSeparator" w:id="0">
    <w:p w:rsidR="009D250C" w:rsidRDefault="009D250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9D250C">
    <w:pPr>
      <w:pStyle w:val="Kopfzeile"/>
    </w:pPr>
    <w:r>
      <w:tab/>
    </w:r>
    <w:r>
      <w:tab/>
    </w:r>
  </w:p>
  <w:p w:rsidR="00ED7BF2" w:rsidRDefault="00232FB9">
    <w:pPr>
      <w:pStyle w:val="Kopfzeile"/>
    </w:pPr>
  </w:p>
  <w:p w:rsidR="00E51FCC" w:rsidRPr="00E51FCC" w:rsidRDefault="00DB1950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9D250C"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>Lernfeld LF 5</w:t>
    </w:r>
    <w:r w:rsidR="009D250C"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>Kompetenzraster</w:t>
    </w:r>
    <w:r w:rsidR="009D250C">
      <w:rPr>
        <w:rFonts w:ascii="Arial" w:hAnsi="Arial" w:cs="Arial"/>
        <w:sz w:val="24"/>
        <w:u w:val="none"/>
      </w:rPr>
      <w:tab/>
    </w:r>
    <w:r w:rsidR="009D250C">
      <w:rPr>
        <w:rFonts w:ascii="Arial" w:hAnsi="Arial" w:cs="Arial"/>
        <w:sz w:val="24"/>
        <w:u w:val="none"/>
      </w:rPr>
      <w:tab/>
    </w:r>
    <w:r w:rsidR="009D250C">
      <w:rPr>
        <w:rFonts w:ascii="Arial" w:hAnsi="Arial" w:cs="Arial"/>
        <w:sz w:val="24"/>
        <w:u w:val="none"/>
      </w:rPr>
      <w:tab/>
    </w:r>
    <w:r w:rsidR="009D250C">
      <w:rPr>
        <w:rFonts w:ascii="Arial" w:hAnsi="Arial" w:cs="Arial"/>
        <w:sz w:val="24"/>
        <w:u w:val="none"/>
      </w:rPr>
      <w:tab/>
    </w:r>
    <w:r w:rsidR="009D250C">
      <w:rPr>
        <w:rFonts w:ascii="Arial" w:hAnsi="Arial" w:cs="Arial"/>
        <w:sz w:val="24"/>
        <w:u w:val="none"/>
      </w:rPr>
      <w:tab/>
    </w:r>
    <w:r w:rsidR="009D250C">
      <w:rPr>
        <w:rFonts w:ascii="Arial" w:hAnsi="Arial" w:cs="Arial"/>
        <w:sz w:val="24"/>
        <w:u w:val="none"/>
      </w:rPr>
      <w:tab/>
    </w:r>
    <w:r w:rsidR="009D250C">
      <w:rPr>
        <w:rFonts w:ascii="Arial" w:hAnsi="Arial" w:cs="Arial"/>
        <w:noProof/>
        <w:sz w:val="24"/>
        <w:u w:val="none"/>
      </w:rPr>
      <w:ptab w:relativeTo="margin" w:alignment="right" w:leader="none"/>
    </w:r>
    <w:r w:rsidR="009D250C">
      <w:rPr>
        <w:rFonts w:ascii="Arial" w:hAnsi="Arial" w:cs="Arial"/>
        <w:noProof/>
        <w:sz w:val="24"/>
        <w:u w:val="none"/>
      </w:rPr>
      <w:drawing>
        <wp:inline distT="0" distB="0" distL="0" distR="0" wp14:anchorId="6CEFFD1E" wp14:editId="4DCE5272">
          <wp:extent cx="379730" cy="344170"/>
          <wp:effectExtent l="19050" t="0" r="1270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AA5"/>
    <w:multiLevelType w:val="hybridMultilevel"/>
    <w:tmpl w:val="87B0CE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AF7F7F"/>
    <w:multiLevelType w:val="hybridMultilevel"/>
    <w:tmpl w:val="FC10B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25F50"/>
    <w:multiLevelType w:val="hybridMultilevel"/>
    <w:tmpl w:val="1E0E7F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C975DB"/>
    <w:multiLevelType w:val="hybridMultilevel"/>
    <w:tmpl w:val="2C120F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382370"/>
    <w:multiLevelType w:val="hybridMultilevel"/>
    <w:tmpl w:val="8822E1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452873"/>
    <w:multiLevelType w:val="hybridMultilevel"/>
    <w:tmpl w:val="EF74C8EC"/>
    <w:lvl w:ilvl="0" w:tplc="0407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0C"/>
    <w:rsid w:val="001A2103"/>
    <w:rsid w:val="001E03DE"/>
    <w:rsid w:val="002223B8"/>
    <w:rsid w:val="00232FB9"/>
    <w:rsid w:val="00296589"/>
    <w:rsid w:val="0044650F"/>
    <w:rsid w:val="004519D0"/>
    <w:rsid w:val="008A7911"/>
    <w:rsid w:val="009533B3"/>
    <w:rsid w:val="009935DA"/>
    <w:rsid w:val="009C05F9"/>
    <w:rsid w:val="009D250C"/>
    <w:rsid w:val="00B256BB"/>
    <w:rsid w:val="00C22DA6"/>
    <w:rsid w:val="00CD6932"/>
    <w:rsid w:val="00DB1950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50C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D2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rsid w:val="009D250C"/>
    <w:rPr>
      <w:rFonts w:ascii="Comic Sans MS" w:eastAsia="Times New Roman" w:hAnsi="Comic Sans MS" w:cs="Times New Roman"/>
      <w:b/>
      <w:bCs/>
      <w:color w:val="000000"/>
      <w:sz w:val="28"/>
      <w:szCs w:val="24"/>
      <w:u w:val="single"/>
      <w:lang w:eastAsia="de-DE"/>
    </w:rPr>
  </w:style>
  <w:style w:type="paragraph" w:styleId="Listenabsatz">
    <w:name w:val="List Paragraph"/>
    <w:basedOn w:val="Standard"/>
    <w:uiPriority w:val="34"/>
    <w:qFormat/>
    <w:rsid w:val="009D250C"/>
    <w:pPr>
      <w:ind w:left="708"/>
    </w:pPr>
  </w:style>
  <w:style w:type="table" w:styleId="Tabellenraster">
    <w:name w:val="Table Grid"/>
    <w:basedOn w:val="NormaleTabelle"/>
    <w:uiPriority w:val="59"/>
    <w:rsid w:val="009D25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5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50C"/>
    <w:rPr>
      <w:rFonts w:ascii="Tahoma" w:eastAsia="Times New Roman" w:hAnsi="Tahoma" w:cs="Tahoma"/>
      <w:color w:val="000000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50C"/>
    <w:pPr>
      <w:spacing w:line="240" w:lineRule="auto"/>
    </w:pPr>
    <w:rPr>
      <w:rFonts w:eastAsia="Times New Roman" w:cs="Times New Roman"/>
      <w:color w:val="000000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D250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character" w:customStyle="1" w:styleId="berschrift1Zchn">
    <w:name w:val="Überschrift 1 Zchn"/>
    <w:basedOn w:val="Absatz-Standardschriftart"/>
    <w:link w:val="berschrift1"/>
    <w:rsid w:val="009D250C"/>
    <w:rPr>
      <w:rFonts w:ascii="Comic Sans MS" w:eastAsia="Times New Roman" w:hAnsi="Comic Sans MS" w:cs="Times New Roman"/>
      <w:b/>
      <w:bCs/>
      <w:color w:val="000000"/>
      <w:sz w:val="28"/>
      <w:szCs w:val="24"/>
      <w:u w:val="single"/>
      <w:lang w:eastAsia="de-DE"/>
    </w:rPr>
  </w:style>
  <w:style w:type="paragraph" w:styleId="Listenabsatz">
    <w:name w:val="List Paragraph"/>
    <w:basedOn w:val="Standard"/>
    <w:uiPriority w:val="34"/>
    <w:qFormat/>
    <w:rsid w:val="009D250C"/>
    <w:pPr>
      <w:ind w:left="708"/>
    </w:pPr>
  </w:style>
  <w:style w:type="table" w:styleId="Tabellenraster">
    <w:name w:val="Table Grid"/>
    <w:basedOn w:val="NormaleTabelle"/>
    <w:uiPriority w:val="59"/>
    <w:rsid w:val="009D25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5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50C"/>
    <w:rPr>
      <w:rFonts w:ascii="Tahoma" w:eastAsia="Times New Roman" w:hAnsi="Tahoma" w:cs="Tahoma"/>
      <w:color w:val="000000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Krämer, Brigitte (LS)</dc:creator>
  <cp:lastModifiedBy>Krämer, Brigitte (LS)</cp:lastModifiedBy>
  <cp:revision>5</cp:revision>
  <dcterms:created xsi:type="dcterms:W3CDTF">2015-09-16T14:24:00Z</dcterms:created>
  <dcterms:modified xsi:type="dcterms:W3CDTF">2015-12-09T09:53:00Z</dcterms:modified>
</cp:coreProperties>
</file>